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60" w:firstLine="0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504500" y="3008475"/>
                          <a:ext cx="36830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Istituto Comprensivo “Gian Battista Puerari”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Via IV Novembre, 34 - 26048 Sospiro CR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Telefono: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0372 623476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–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Fax: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0372 623372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mail: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  <w:t xml:space="preserve">cric81500c@istruzione.it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pec: cric81500c@pec.istruzione. 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Sito Istituto: www.icsospiro.edu.it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3275" cy="1581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</wp:posOffset>
            </wp:positionH>
            <wp:positionV relativeFrom="paragraph">
              <wp:posOffset>94615</wp:posOffset>
            </wp:positionV>
            <wp:extent cx="1581150" cy="1492250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7229" l="17388" r="20668" t="21951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92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 w:firstLine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Fonts w:ascii="Calibri" w:cs="Calibri" w:eastAsia="Calibri" w:hAnsi="Calibri"/>
          <w:b w:val="1"/>
          <w:sz w:val="60"/>
          <w:szCs w:val="60"/>
          <w:rtl w:val="0"/>
        </w:rPr>
        <w:t xml:space="preserve">Curricolo di TECNOLOGIA</w:t>
      </w:r>
    </w:p>
    <w:p w:rsidR="00000000" w:rsidDel="00000000" w:rsidP="00000000" w:rsidRDefault="00000000" w:rsidRPr="00000000" w14:paraId="0000000F">
      <w:pPr>
        <w:ind w:left="360" w:firstLine="0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60" w:firstLine="0"/>
        <w:jc w:val="center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Classe 1° </w:t>
      </w:r>
    </w:p>
    <w:p w:rsidR="00000000" w:rsidDel="00000000" w:rsidP="00000000" w:rsidRDefault="00000000" w:rsidRPr="00000000" w14:paraId="00000012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60" w:firstLine="0"/>
        <w:jc w:val="center"/>
        <w:rPr>
          <w:rFonts w:ascii="Calibri" w:cs="Calibri" w:eastAsia="Calibri" w:hAnsi="Calibri"/>
          <w:b w:val="1"/>
          <w:sz w:val="98"/>
          <w:szCs w:val="98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Anno Scolastico 2021/2022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AREA SCIENTIFICO-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d5156"/>
                <w:sz w:val="28"/>
                <w:szCs w:val="28"/>
                <w:highlight w:val="white"/>
                <w:rtl w:val="0"/>
              </w:rPr>
              <w:t xml:space="preserve">TECNOLOGICA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4815"/>
        <w:gridCol w:w="2850"/>
        <w:tblGridChange w:id="0">
          <w:tblGrid>
            <w:gridCol w:w="1980"/>
            <w:gridCol w:w="4815"/>
            <w:gridCol w:w="28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COMPETENZE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OBIETTIVI DI APPRENDIMENTO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CONTENUTI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Individuare, comprendere, esprimere, creare e interpretare concetti, sentimenti, fatti e</w:t>
              <w:tab/>
              <w:t xml:space="preserve">opinioni, in forma sia orale sia scritta</w:t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Competenza alfabetica funzionale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141.7322834645671" w:firstLine="0"/>
              <w:jc w:val="both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Utilizzare diverse lingue in modo appropriato ed efficace allo scopo di comunicare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Competenza multilinguistica</w:t>
            </w:r>
          </w:p>
        </w:tc>
        <w:tc>
          <w:tcPr/>
          <w:p w:rsidR="00000000" w:rsidDel="00000000" w:rsidP="00000000" w:rsidRDefault="00000000" w:rsidRPr="00000000" w14:paraId="0000002A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ind w:left="283.46456692913375" w:hanging="15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before="73" w:line="242" w:lineRule="auto"/>
              <w:ind w:left="0" w:right="-72.5196850393697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 i principali processi di trasformazione di risorse o di produzione di beni  </w:t>
            </w:r>
          </w:p>
          <w:p w:rsidR="00000000" w:rsidDel="00000000" w:rsidP="00000000" w:rsidRDefault="00000000" w:rsidRPr="00000000" w14:paraId="00000035">
            <w:pPr>
              <w:widowControl w:val="0"/>
              <w:spacing w:before="73" w:line="242" w:lineRule="auto"/>
              <w:ind w:left="0" w:right="-72.5196850393697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2" w:lineRule="auto"/>
              <w:ind w:left="0" w:right="-72.51968503936979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il materiale, forma, funzione di oggetti, strumenti e macchine di uso comune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tabs>
                <w:tab w:val="left" w:pos="1212"/>
              </w:tabs>
              <w:spacing w:before="1" w:line="242" w:lineRule="auto"/>
              <w:ind w:left="0" w:right="-72.5196850393697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Utilizzare comunicazioni procedurali e istruzioni tecniche per eseguire compiti operativi</w:t>
            </w:r>
          </w:p>
          <w:p w:rsidR="00000000" w:rsidDel="00000000" w:rsidP="00000000" w:rsidRDefault="00000000" w:rsidRPr="00000000" w14:paraId="00000039">
            <w:pPr>
              <w:widowControl w:val="0"/>
              <w:tabs>
                <w:tab w:val="left" w:pos="1212"/>
              </w:tabs>
              <w:spacing w:before="1" w:line="242" w:lineRule="auto"/>
              <w:ind w:left="0" w:right="-72.5196850393697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ind w:left="0" w:right="-72.51968503936979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Realizzare rappresentazioni grafiche utilizzando elementi del disegno geometrico</w:t>
            </w:r>
          </w:p>
          <w:p w:rsidR="00000000" w:rsidDel="00000000" w:rsidP="00000000" w:rsidRDefault="00000000" w:rsidRPr="00000000" w14:paraId="0000003B">
            <w:pPr>
              <w:ind w:left="0" w:right="-72.51968503936979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ind w:left="0" w:right="-72.5196850393697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Competenza matematica e competenza in scienza, tecnologia e ingegneria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4"/>
              </w:numPr>
              <w:spacing w:before="73" w:lineRule="auto"/>
              <w:ind w:left="720" w:right="318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il ciclo vitale, la classificazione le proprietà e le lavorazioni dei materiali</w:t>
            </w:r>
          </w:p>
          <w:p w:rsidR="00000000" w:rsidDel="00000000" w:rsidP="00000000" w:rsidRDefault="00000000" w:rsidRPr="00000000" w14:paraId="00000040">
            <w:pPr>
              <w:widowControl w:val="0"/>
              <w:spacing w:before="73" w:lineRule="auto"/>
              <w:ind w:left="720" w:righ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i problemi legati all’ambiente relativi alla lavorazione e produzione di oggetti, allo smaltimento dei rifiuti e al loro riutilizzo</w:t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6"/>
              </w:numPr>
              <w:ind w:left="720" w:right="307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Acquisire la terminologia e le convenzioni grafiche del disegno tecnico</w:t>
            </w:r>
          </w:p>
          <w:p w:rsidR="00000000" w:rsidDel="00000000" w:rsidP="00000000" w:rsidRDefault="00000000" w:rsidRPr="00000000" w14:paraId="00000044">
            <w:pPr>
              <w:widowControl w:val="0"/>
              <w:ind w:left="720" w:right="3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6"/>
              </w:numPr>
              <w:ind w:left="720" w:right="307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Saper utilizzare correttamente gli   strumenti del disegno</w:t>
            </w:r>
          </w:p>
          <w:p w:rsidR="00000000" w:rsidDel="00000000" w:rsidP="00000000" w:rsidRDefault="00000000" w:rsidRPr="00000000" w14:paraId="00000046">
            <w:pPr>
              <w:widowControl w:val="0"/>
              <w:ind w:left="720" w:right="3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6"/>
              </w:numPr>
              <w:ind w:left="72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Saper riprodurre disegni in scala. Saper costruire graficamente figure geometriche piane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spacing w:before="73" w:lineRule="auto"/>
              <w:ind w:left="213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Teoria</w:t>
            </w:r>
          </w:p>
          <w:p w:rsidR="00000000" w:rsidDel="00000000" w:rsidP="00000000" w:rsidRDefault="00000000" w:rsidRPr="00000000" w14:paraId="00000049">
            <w:pPr>
              <w:widowControl w:val="0"/>
              <w:spacing w:before="73" w:lineRule="auto"/>
              <w:ind w:left="213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tabs>
                <w:tab w:val="left" w:pos="401"/>
              </w:tabs>
              <w:spacing w:before="8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Risorse naturali, materie prime, materiali</w:t>
            </w:r>
          </w:p>
          <w:p w:rsidR="00000000" w:rsidDel="00000000" w:rsidP="00000000" w:rsidRDefault="00000000" w:rsidRPr="00000000" w14:paraId="0000004B">
            <w:pPr>
              <w:widowControl w:val="0"/>
              <w:tabs>
                <w:tab w:val="left" w:pos="401"/>
              </w:tabs>
              <w:spacing w:before="8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tabs>
                <w:tab w:val="left" w:pos="401"/>
              </w:tabs>
              <w:spacing w:before="8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Ciclo vitale, classificazione e proprietà dei materiali:</w:t>
            </w:r>
          </w:p>
          <w:p w:rsidR="00000000" w:rsidDel="00000000" w:rsidP="00000000" w:rsidRDefault="00000000" w:rsidRPr="00000000" w14:paraId="0000004D">
            <w:pPr>
              <w:widowControl w:val="0"/>
              <w:tabs>
                <w:tab w:val="left" w:pos="1415.9999999999995"/>
              </w:tabs>
              <w:spacing w:before="8" w:lineRule="auto"/>
              <w:ind w:left="283.46456692913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Legno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1"/>
              </w:numPr>
              <w:tabs>
                <w:tab w:val="left" w:pos="401"/>
              </w:tabs>
              <w:spacing w:before="7" w:line="193" w:lineRule="auto"/>
              <w:ind w:left="400" w:hanging="12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Carta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1"/>
              </w:numPr>
              <w:tabs>
                <w:tab w:val="left" w:pos="401"/>
              </w:tabs>
              <w:spacing w:line="193" w:lineRule="auto"/>
              <w:ind w:left="400" w:hanging="12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Metalli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1"/>
              </w:numPr>
              <w:tabs>
                <w:tab w:val="left" w:pos="401"/>
              </w:tabs>
              <w:spacing w:before="5" w:line="193" w:lineRule="auto"/>
              <w:ind w:left="400" w:hanging="12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Materiali da costruzione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1"/>
              </w:numPr>
              <w:tabs>
                <w:tab w:val="left" w:pos="401"/>
              </w:tabs>
              <w:spacing w:line="193" w:lineRule="auto"/>
              <w:ind w:left="400" w:hanging="12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Materie plastiche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1"/>
              </w:numPr>
              <w:tabs>
                <w:tab w:val="left" w:pos="401"/>
              </w:tabs>
              <w:spacing w:before="5" w:line="192" w:lineRule="auto"/>
              <w:ind w:left="400" w:hanging="12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Fibre tessili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1"/>
              </w:numPr>
              <w:tabs>
                <w:tab w:val="left" w:pos="401"/>
              </w:tabs>
              <w:spacing w:line="192" w:lineRule="auto"/>
              <w:ind w:left="400" w:hanging="12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Nuovi materiali</w:t>
            </w:r>
          </w:p>
          <w:p w:rsidR="00000000" w:rsidDel="00000000" w:rsidP="00000000" w:rsidRDefault="00000000" w:rsidRPr="00000000" w14:paraId="00000054">
            <w:pPr>
              <w:widowControl w:val="0"/>
              <w:tabs>
                <w:tab w:val="left" w:pos="401"/>
              </w:tabs>
              <w:spacing w:before="5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tabs>
                <w:tab w:val="left" w:pos="401"/>
              </w:tabs>
              <w:spacing w:before="5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Riciclo dei materiali</w:t>
            </w:r>
          </w:p>
          <w:p w:rsidR="00000000" w:rsidDel="00000000" w:rsidP="00000000" w:rsidRDefault="00000000" w:rsidRPr="00000000" w14:paraId="00000056">
            <w:pPr>
              <w:widowControl w:val="0"/>
              <w:tabs>
                <w:tab w:val="left" w:pos="401"/>
              </w:tabs>
              <w:spacing w:before="5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177" w:lineRule="auto"/>
              <w:ind w:left="228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Disegno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177" w:lineRule="auto"/>
              <w:ind w:left="228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tabs>
                <w:tab w:val="left" w:pos="401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Tecnica di scrittura</w:t>
            </w:r>
          </w:p>
          <w:p w:rsidR="00000000" w:rsidDel="00000000" w:rsidP="00000000" w:rsidRDefault="00000000" w:rsidRPr="00000000" w14:paraId="0000005A">
            <w:pPr>
              <w:widowControl w:val="0"/>
              <w:tabs>
                <w:tab w:val="left" w:pos="401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tabs>
                <w:tab w:val="left" w:pos="401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Strumenti del disegno</w:t>
            </w:r>
          </w:p>
          <w:p w:rsidR="00000000" w:rsidDel="00000000" w:rsidP="00000000" w:rsidRDefault="00000000" w:rsidRPr="00000000" w14:paraId="0000005C">
            <w:pPr>
              <w:widowControl w:val="0"/>
              <w:tabs>
                <w:tab w:val="left" w:pos="401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tabs>
                <w:tab w:val="left" w:pos="401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Scale di proporzione</w:t>
            </w:r>
          </w:p>
          <w:p w:rsidR="00000000" w:rsidDel="00000000" w:rsidP="00000000" w:rsidRDefault="00000000" w:rsidRPr="00000000" w14:paraId="0000005E">
            <w:pPr>
              <w:widowControl w:val="0"/>
              <w:tabs>
                <w:tab w:val="left" w:pos="401"/>
              </w:tabs>
              <w:spacing w:before="5" w:line="192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tabs>
                <w:tab w:val="left" w:pos="401"/>
              </w:tabs>
              <w:spacing w:before="5" w:line="192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Squadratura del foglio</w:t>
            </w:r>
          </w:p>
          <w:p w:rsidR="00000000" w:rsidDel="00000000" w:rsidP="00000000" w:rsidRDefault="00000000" w:rsidRPr="00000000" w14:paraId="00000060">
            <w:pPr>
              <w:widowControl w:val="0"/>
              <w:tabs>
                <w:tab w:val="left" w:pos="401"/>
              </w:tabs>
              <w:spacing w:before="1" w:line="235" w:lineRule="auto"/>
              <w:ind w:left="0" w:right="94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tabs>
                <w:tab w:val="left" w:pos="401"/>
              </w:tabs>
              <w:spacing w:before="1" w:line="235" w:lineRule="auto"/>
              <w:ind w:left="0" w:right="88.8188976377955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Nomenclatura degli enti geometrici fondamentali </w:t>
            </w:r>
          </w:p>
          <w:p w:rsidR="00000000" w:rsidDel="00000000" w:rsidP="00000000" w:rsidRDefault="00000000" w:rsidRPr="00000000" w14:paraId="00000062">
            <w:pPr>
              <w:widowControl w:val="0"/>
              <w:tabs>
                <w:tab w:val="left" w:pos="401"/>
              </w:tabs>
              <w:spacing w:before="1" w:line="235" w:lineRule="auto"/>
              <w:ind w:left="0" w:right="88.8188976377955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tabs>
                <w:tab w:val="left" w:pos="401"/>
              </w:tabs>
              <w:spacing w:before="1" w:line="235" w:lineRule="auto"/>
              <w:ind w:left="0" w:right="88.8188976377955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Costruzione di linee parallele, perpendicolari </w:t>
            </w:r>
          </w:p>
          <w:p w:rsidR="00000000" w:rsidDel="00000000" w:rsidP="00000000" w:rsidRDefault="00000000" w:rsidRPr="00000000" w14:paraId="00000064">
            <w:pPr>
              <w:widowControl w:val="0"/>
              <w:tabs>
                <w:tab w:val="left" w:pos="401"/>
              </w:tabs>
              <w:spacing w:before="1" w:line="235" w:lineRule="auto"/>
              <w:ind w:left="0" w:right="88.8188976377955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tabs>
                <w:tab w:val="left" w:pos="401"/>
              </w:tabs>
              <w:spacing w:before="1" w:line="235" w:lineRule="auto"/>
              <w:ind w:left="0" w:right="88.8188976377955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Divisione di angoli</w:t>
            </w:r>
          </w:p>
          <w:p w:rsidR="00000000" w:rsidDel="00000000" w:rsidP="00000000" w:rsidRDefault="00000000" w:rsidRPr="00000000" w14:paraId="00000066">
            <w:pPr>
              <w:widowControl w:val="0"/>
              <w:tabs>
                <w:tab w:val="left" w:pos="401"/>
              </w:tabs>
              <w:spacing w:before="1" w:line="235" w:lineRule="auto"/>
              <w:ind w:left="0" w:right="88.8188976377955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tabs>
                <w:tab w:val="left" w:pos="401"/>
              </w:tabs>
              <w:spacing w:before="1" w:line="235" w:lineRule="auto"/>
              <w:ind w:left="0" w:right="88.8188976377955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Costruzione di figure geometriche piane</w:t>
            </w:r>
          </w:p>
          <w:p w:rsidR="00000000" w:rsidDel="00000000" w:rsidP="00000000" w:rsidRDefault="00000000" w:rsidRPr="00000000" w14:paraId="00000068">
            <w:pPr>
              <w:widowControl w:val="0"/>
              <w:tabs>
                <w:tab w:val="left" w:pos="401"/>
              </w:tabs>
              <w:spacing w:before="1" w:line="235" w:lineRule="auto"/>
              <w:ind w:left="0" w:right="88.8188976377955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Utilizzare le tecnologie digitali con dimestichezza e spirito critico e responsabile per apprendere</w:t>
            </w:r>
          </w:p>
          <w:p w:rsidR="00000000" w:rsidDel="00000000" w:rsidP="00000000" w:rsidRDefault="00000000" w:rsidRPr="00000000" w14:paraId="0000006B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Competenza digitale</w:t>
            </w:r>
          </w:p>
          <w:p w:rsidR="00000000" w:rsidDel="00000000" w:rsidP="00000000" w:rsidRDefault="00000000" w:rsidRPr="00000000" w14:paraId="0000006D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widowControl w:val="0"/>
              <w:spacing w:before="93" w:line="242" w:lineRule="auto"/>
              <w:ind w:left="0" w:right="29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2"/>
              </w:numPr>
              <w:spacing w:before="93" w:line="242" w:lineRule="auto"/>
              <w:ind w:left="720" w:right="296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ed utilizzare termini specifici dell’informatica. Individuare le parti principali di un computer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0"/>
              <w:spacing w:before="93" w:lineRule="auto"/>
              <w:ind w:lef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Informatica</w:t>
            </w:r>
          </w:p>
          <w:p w:rsidR="00000000" w:rsidDel="00000000" w:rsidP="00000000" w:rsidRDefault="00000000" w:rsidRPr="00000000" w14:paraId="00000071">
            <w:pPr>
              <w:widowControl w:val="0"/>
              <w:tabs>
                <w:tab w:val="left" w:pos="401"/>
              </w:tabs>
              <w:spacing w:before="12" w:line="192" w:lineRule="auto"/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tabs>
                <w:tab w:val="left" w:pos="401"/>
              </w:tabs>
              <w:spacing w:before="12" w:line="192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Hardware</w:t>
            </w:r>
          </w:p>
          <w:p w:rsidR="00000000" w:rsidDel="00000000" w:rsidP="00000000" w:rsidRDefault="00000000" w:rsidRPr="00000000" w14:paraId="00000073">
            <w:pPr>
              <w:widowControl w:val="0"/>
              <w:tabs>
                <w:tab w:val="left" w:pos="401"/>
              </w:tabs>
              <w:spacing w:before="11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tabs>
                <w:tab w:val="left" w:pos="401"/>
              </w:tabs>
              <w:spacing w:before="11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Software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Utilizzare  le informazioni apprese o vissute in esperienze di vita personali per usare e applicare conoscenze in contesti nuovi</w:t>
            </w:r>
          </w:p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Competenza personale, sociale e capacità di imparare a imparare</w:t>
            </w:r>
          </w:p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0"/>
              <w:spacing w:before="93" w:line="242" w:lineRule="auto"/>
              <w:ind w:left="0" w:right="296" w:firstLine="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3"/>
              </w:numPr>
              <w:spacing w:before="93" w:line="242" w:lineRule="auto"/>
              <w:ind w:left="720" w:right="296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Obiettivo trasversale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0"/>
              <w:spacing w:before="93" w:lineRule="auto"/>
              <w:ind w:lef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Sviluppare competenze ispirate ai valori della responsabilità, della legalità, della partecipazione e della solidarietà</w:t>
            </w:r>
          </w:p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Competenza in materia di cittadinanza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widowControl w:val="0"/>
              <w:spacing w:before="93" w:line="242" w:lineRule="auto"/>
              <w:ind w:left="720" w:right="29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numPr>
                <w:ilvl w:val="0"/>
                <w:numId w:val="5"/>
              </w:numPr>
              <w:spacing w:before="93" w:line="242" w:lineRule="auto"/>
              <w:ind w:left="720" w:right="296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Prendere coscienza dei cambiamenti climatici causati dall’intervento umano sulla natura e impegnarsi attivamente per la tutela e la salvaguardia dell’ambiente in cui si vive</w:t>
            </w:r>
          </w:p>
        </w:tc>
        <w:tc>
          <w:tcPr/>
          <w:p w:rsidR="00000000" w:rsidDel="00000000" w:rsidP="00000000" w:rsidRDefault="00000000" w:rsidRPr="00000000" w14:paraId="00000085">
            <w:pPr>
              <w:widowControl w:val="0"/>
              <w:spacing w:before="63" w:lineRule="auto"/>
              <w:ind w:lef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Cittadinanza</w:t>
            </w:r>
          </w:p>
          <w:p w:rsidR="00000000" w:rsidDel="00000000" w:rsidP="00000000" w:rsidRDefault="00000000" w:rsidRPr="00000000" w14:paraId="00000086">
            <w:pPr>
              <w:widowControl w:val="0"/>
              <w:spacing w:before="63" w:lineRule="auto"/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tabs>
                <w:tab w:val="left" w:pos="401"/>
              </w:tabs>
              <w:spacing w:before="12" w:line="242" w:lineRule="auto"/>
              <w:ind w:left="0" w:right="-52.9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Obiettivi comuni per la sostenibilità (Agenda 2030)</w:t>
            </w:r>
          </w:p>
          <w:p w:rsidR="00000000" w:rsidDel="00000000" w:rsidP="00000000" w:rsidRDefault="00000000" w:rsidRPr="00000000" w14:paraId="00000088">
            <w:pPr>
              <w:widowControl w:val="0"/>
              <w:tabs>
                <w:tab w:val="left" w:pos="401"/>
              </w:tabs>
              <w:spacing w:before="12" w:line="242" w:lineRule="auto"/>
              <w:ind w:left="0" w:right="-52.9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tabs>
                <w:tab w:val="left" w:pos="401"/>
              </w:tabs>
              <w:spacing w:before="12" w:line="242" w:lineRule="auto"/>
              <w:ind w:left="0" w:right="-52.9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Sostenibilità ambientale</w:t>
            </w:r>
          </w:p>
          <w:p w:rsidR="00000000" w:rsidDel="00000000" w:rsidP="00000000" w:rsidRDefault="00000000" w:rsidRPr="00000000" w14:paraId="0000008A">
            <w:pPr>
              <w:widowControl w:val="0"/>
              <w:tabs>
                <w:tab w:val="left" w:pos="401"/>
              </w:tabs>
              <w:spacing w:before="12" w:line="242" w:lineRule="auto"/>
              <w:ind w:left="0" w:right="-52.9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tabs>
                <w:tab w:val="left" w:pos="401"/>
              </w:tabs>
              <w:spacing w:before="12" w:line="242" w:lineRule="auto"/>
              <w:ind w:left="0" w:right="-52.91338582677156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Riciclaggio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radurre le idee in azione utilizzando la propria creatività e misurandosi con</w:t>
              <w:tab/>
              <w:t xml:space="preserve">novità e imprevisti</w:t>
            </w:r>
          </w:p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Competenza imprenditoriale</w:t>
            </w:r>
          </w:p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widowControl w:val="0"/>
              <w:numPr>
                <w:ilvl w:val="0"/>
                <w:numId w:val="3"/>
              </w:numPr>
              <w:spacing w:before="93" w:line="242" w:lineRule="auto"/>
              <w:ind w:left="283.46456692913375" w:right="29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Obiettivo trasversale</w:t>
            </w:r>
          </w:p>
        </w:tc>
        <w:tc>
          <w:tcPr/>
          <w:p w:rsidR="00000000" w:rsidDel="00000000" w:rsidP="00000000" w:rsidRDefault="00000000" w:rsidRPr="00000000" w14:paraId="00000091">
            <w:pPr>
              <w:widowControl w:val="0"/>
              <w:spacing w:before="63" w:lineRule="auto"/>
              <w:ind w:lef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widowControl w:val="0"/>
              <w:tabs>
                <w:tab w:val="left" w:pos="1389"/>
              </w:tabs>
              <w:spacing w:before="63" w:lineRule="auto"/>
              <w:ind w:left="213" w:right="-72.51968503936979" w:hanging="213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tabs>
                <w:tab w:val="left" w:pos="1389"/>
              </w:tabs>
              <w:spacing w:before="63" w:lineRule="auto"/>
              <w:ind w:left="0" w:right="-72.5196850393697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Cogliere, anche attraverso confronti, la diversità culturale e</w:t>
            </w:r>
          </w:p>
          <w:p w:rsidR="00000000" w:rsidDel="00000000" w:rsidP="00000000" w:rsidRDefault="00000000" w:rsidRPr="00000000" w14:paraId="00000094">
            <w:pPr>
              <w:widowControl w:val="0"/>
              <w:spacing w:before="3" w:lineRule="auto"/>
              <w:ind w:left="0" w:right="-72.5196850393697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linguistica in Europa e in altre parti del mondo     e la necessità di preservarla</w:t>
            </w:r>
          </w:p>
          <w:p w:rsidR="00000000" w:rsidDel="00000000" w:rsidP="00000000" w:rsidRDefault="00000000" w:rsidRPr="00000000" w14:paraId="00000095">
            <w:pPr>
              <w:ind w:left="0" w:right="-72.5196850393697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tabs>
                <w:tab w:val="left" w:pos="1191"/>
              </w:tabs>
              <w:spacing w:before="63" w:lineRule="auto"/>
              <w:ind w:left="0" w:right="-72.5196850393697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Competenza in   materia di consapevole zza</w:t>
              <w:tab/>
              <w:t xml:space="preserve">ed</w:t>
            </w:r>
          </w:p>
          <w:p w:rsidR="00000000" w:rsidDel="00000000" w:rsidP="00000000" w:rsidRDefault="00000000" w:rsidRPr="00000000" w14:paraId="00000097">
            <w:pPr>
              <w:ind w:left="0" w:right="-72.5196850393697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espressione culturali</w:t>
            </w:r>
          </w:p>
          <w:p w:rsidR="00000000" w:rsidDel="00000000" w:rsidP="00000000" w:rsidRDefault="00000000" w:rsidRPr="00000000" w14:paraId="00000098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widowControl w:val="0"/>
              <w:spacing w:before="93" w:line="242" w:lineRule="auto"/>
              <w:ind w:left="283.46456692913375" w:right="29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widowControl w:val="0"/>
              <w:spacing w:before="63" w:lineRule="auto"/>
              <w:ind w:lef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993" w:top="993" w:left="1134" w:right="99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Verdan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b w:val="1"/>
        <w:color w:val="808080"/>
        <w:rtl w:val="0"/>
      </w:rPr>
      <w:t xml:space="preserve">ISTITUTO COMPRENSIVO "G.B. PUERARI"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A2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color w:val="808080"/>
        <w:rtl w:val="0"/>
      </w:rPr>
      <w:t xml:space="preserve">Scuola  Secondaria di primo grado "A. Stradivari" - Sospiro (CR)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Pag.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rPr>
        <w:rFonts w:ascii="Calibri" w:cs="Calibri" w:eastAsia="Calibri" w:hAnsi="Calibri"/>
        <w:b w:val="1"/>
        <w:color w:val="808080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color w:val="808080"/>
        <w:sz w:val="24"/>
        <w:szCs w:val="24"/>
        <w:rtl w:val="0"/>
      </w:rPr>
      <w:t xml:space="preserve">Curricolo di Tecnologia - Anno Scolastico 2021/2022</w:t>
      <w:tab/>
      <w:tab/>
      <w:tab/>
      <w:tab/>
      <w:tab/>
      <w:t xml:space="preserve">    Classe 1°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jc w:val="right"/>
      <w:rPr>
        <w:rFonts w:ascii="Courier New" w:cs="Courier New" w:eastAsia="Courier New" w:hAnsi="Courier New"/>
        <w:b w:val="1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A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273" w:hanging="128"/>
      </w:pPr>
      <w:rPr>
        <w:rFonts w:ascii="Verdana" w:cs="Verdana" w:eastAsia="Verdana" w:hAnsi="Verdana"/>
      </w:rPr>
    </w:lvl>
    <w:lvl w:ilvl="1">
      <w:start w:val="0"/>
      <w:numFmt w:val="bullet"/>
      <w:lvlText w:val="●"/>
      <w:lvlJc w:val="left"/>
      <w:pPr>
        <w:ind w:left="731" w:hanging="128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1182" w:hanging="128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1633" w:hanging="128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2084" w:hanging="128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2535" w:hanging="128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2986" w:hanging="128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3437" w:hanging="128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3888" w:hanging="128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